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A2" w:rsidRPr="00F55AE8" w:rsidRDefault="00BF13A2"/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:rsidR="00BF13A2" w:rsidRPr="00F55AE8" w:rsidRDefault="00BF13A2" w:rsidP="00BF13A2">
      <w:pPr>
        <w:jc w:val="center"/>
      </w:pPr>
      <w:r w:rsidRPr="00F55AE8">
        <w:t xml:space="preserve"> </w:t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F55AE8">
        <w:rPr>
          <w:b/>
          <w:bCs/>
        </w:rPr>
        <w:t xml:space="preserve">Załącznik nr 3 do zapytania ofertowego </w:t>
      </w:r>
      <w:r w:rsidR="00C92BC9">
        <w:rPr>
          <w:b/>
          <w:bCs/>
        </w:rPr>
        <w:t>nr</w:t>
      </w:r>
      <w:r w:rsidRPr="00F55AE8">
        <w:rPr>
          <w:b/>
          <w:bCs/>
        </w:rPr>
        <w:t xml:space="preserve"> </w:t>
      </w:r>
      <w:r w:rsidR="00F91E46">
        <w:rPr>
          <w:b/>
          <w:bCs/>
        </w:rPr>
        <w:t>2</w:t>
      </w:r>
      <w:r w:rsidRPr="00F55AE8">
        <w:rPr>
          <w:b/>
          <w:bCs/>
        </w:rPr>
        <w:t>/Ż/2025</w:t>
      </w:r>
    </w:p>
    <w:p w:rsidR="00BF13A2" w:rsidRPr="00F55AE8" w:rsidRDefault="00BF13A2" w:rsidP="00BF13A2"/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ab/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 </w:t>
      </w:r>
      <w:r w:rsidRPr="00F55AE8">
        <w:rPr>
          <w:rFonts w:asciiTheme="minorHAnsi" w:hAnsiTheme="minorHAnsi"/>
          <w:b/>
          <w:bCs/>
          <w:sz w:val="22"/>
          <w:szCs w:val="22"/>
        </w:rPr>
        <w:t xml:space="preserve">ZAMAWIAJĄCY: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Centrum Edukacji ANWISZ s.c. Iwona Majorke, Sebastian Dróbka, Sandra Krauze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ul. Ludwika Waryńskiego 104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86-300 Grudziądz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NIP: 8762460425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REGON: 341597956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BF13A2" w:rsidRPr="00F55AE8" w:rsidRDefault="00BF13A2" w:rsidP="00BF13A2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b/>
          <w:bCs/>
          <w:sz w:val="22"/>
          <w:szCs w:val="22"/>
        </w:rPr>
        <w:t xml:space="preserve">WYKONAWCA: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:rsidR="00BF13A2" w:rsidRPr="00F55AE8" w:rsidRDefault="00BF13A2" w:rsidP="00BF13A2">
      <w:pPr>
        <w:tabs>
          <w:tab w:val="left" w:pos="1140"/>
        </w:tabs>
        <w:jc w:val="center"/>
        <w:rPr>
          <w:b/>
          <w:bCs/>
        </w:rPr>
      </w:pPr>
    </w:p>
    <w:p w:rsidR="00BF13A2" w:rsidRPr="00F55AE8" w:rsidRDefault="00BF13A2" w:rsidP="00BF13A2">
      <w:pPr>
        <w:tabs>
          <w:tab w:val="left" w:pos="1140"/>
        </w:tabs>
        <w:jc w:val="center"/>
      </w:pPr>
      <w:r w:rsidRPr="00F55AE8">
        <w:rPr>
          <w:b/>
          <w:bCs/>
        </w:rPr>
        <w:t>OŚWIADCZENIE O BRAKU POWIĄZAŃ OSOBOWYCH I KAPITAŁOWYCH Z ZAMAWIAJĄCY</w:t>
      </w:r>
      <w:r w:rsidR="00C92BC9">
        <w:rPr>
          <w:b/>
          <w:bCs/>
        </w:rPr>
        <w:t>M</w:t>
      </w:r>
    </w:p>
    <w:p w:rsidR="000A1224" w:rsidRPr="00F55AE8" w:rsidRDefault="003F5246" w:rsidP="00BF13A2"/>
    <w:p w:rsidR="00BF13A2" w:rsidRPr="00F55AE8" w:rsidRDefault="00D9382B" w:rsidP="00D9382B">
      <w:pPr>
        <w:tabs>
          <w:tab w:val="left" w:pos="3840"/>
        </w:tabs>
        <w:spacing w:after="0"/>
        <w:jc w:val="both"/>
      </w:pPr>
      <w:r w:rsidRPr="00F55AE8">
        <w:t xml:space="preserve">Dotyczy: postępowania pod tytułem:  </w:t>
      </w:r>
      <w:r w:rsidRPr="00F55AE8">
        <w:rPr>
          <w:b/>
        </w:rPr>
        <w:t>„Zakup i dostawa wyposażenia i pomocy dydaktycznych dla przedszkola</w:t>
      </w:r>
      <w:r w:rsidR="00F91E46">
        <w:rPr>
          <w:b/>
        </w:rPr>
        <w:t xml:space="preserve"> (postępowanie 2)</w:t>
      </w:r>
      <w:r w:rsidR="00C92BC9" w:rsidRPr="00F55AE8">
        <w:rPr>
          <w:b/>
        </w:rPr>
        <w:t>”</w:t>
      </w:r>
      <w:r w:rsidRPr="00F55AE8">
        <w:rPr>
          <w:b/>
        </w:rPr>
        <w:t xml:space="preserve"> </w:t>
      </w:r>
      <w:r w:rsidRPr="00F55AE8">
        <w:t xml:space="preserve">realizowanego w ramach projektu </w:t>
      </w:r>
      <w:r w:rsidR="00F91E46" w:rsidRPr="00F55AE8">
        <w:rPr>
          <w:b/>
        </w:rPr>
        <w:t>„</w:t>
      </w:r>
      <w:r w:rsidRPr="00F55AE8">
        <w:rPr>
          <w:b/>
        </w:rPr>
        <w:t>Edukacja włączająca w Domu Małego Skrzata”</w:t>
      </w:r>
      <w:r w:rsidRPr="00F55AE8">
        <w:t xml:space="preserve"> ze środków Europejskiego Funduszu Społecznego Plus w ramach programu Fundusze Europejskie dla Kujaw i Pomorza</w:t>
      </w:r>
      <w:r w:rsidRPr="00F55AE8">
        <w:rPr>
          <w:rFonts w:cstheme="minorHAnsi"/>
        </w:rPr>
        <w:t xml:space="preserve"> 2021-2027. </w:t>
      </w:r>
      <w:r w:rsidR="00F55AE8" w:rsidRPr="00F55AE8">
        <w:rPr>
          <w:rFonts w:cstheme="minorHAnsi"/>
        </w:rPr>
        <w:t>P</w:t>
      </w:r>
      <w:r w:rsidRPr="00F55AE8">
        <w:t>ostępowanie prowadzone jest zgodnie z zasadą konkurencyjności określoną w Wytycznych dotyczących kwalifikowalności wydatków na lata 2021–2027 z dnia 14 marca 2025 roku.</w:t>
      </w:r>
    </w:p>
    <w:p w:rsidR="00D9382B" w:rsidRPr="00F55AE8" w:rsidRDefault="00D9382B" w:rsidP="00BF13A2"/>
    <w:p w:rsidR="00BF13A2" w:rsidRPr="00F55AE8" w:rsidRDefault="00BF13A2" w:rsidP="00BF13A2">
      <w:r w:rsidRPr="00F55AE8">
        <w:t xml:space="preserve"> Oświadczam, że </w:t>
      </w:r>
      <w:r w:rsidR="00B06AD3">
        <w:t>Wykonawca nie jest</w:t>
      </w:r>
      <w:r w:rsidRPr="00F55AE8">
        <w:t xml:space="preserve"> powiązany</w:t>
      </w:r>
      <w:r w:rsidR="001E4A83">
        <w:t xml:space="preserve"> </w:t>
      </w:r>
      <w:r w:rsidR="00D9382B" w:rsidRPr="00F55AE8">
        <w:t xml:space="preserve"> z Zamawiającym</w:t>
      </w:r>
      <w:r w:rsidRPr="00F55AE8">
        <w:t xml:space="preserve"> </w:t>
      </w:r>
      <w:r w:rsidRPr="00F55AE8">
        <w:rPr>
          <w:b/>
          <w:bCs/>
        </w:rPr>
        <w:t>osobowo lub kapitałowo w rozumieniu zapisów</w:t>
      </w:r>
      <w:r w:rsidR="00A348CB" w:rsidRPr="00F55AE8">
        <w:rPr>
          <w:b/>
          <w:bCs/>
        </w:rPr>
        <w:t xml:space="preserve"> </w:t>
      </w:r>
      <w:r w:rsidR="00A348CB" w:rsidRPr="00F55AE8">
        <w:t>Wytycznych dotyczących kwalifikowalności wydatków na lata 2021–2027 z dnia 14 marca 2025 roku</w:t>
      </w:r>
      <w:r w:rsidR="00D9382B" w:rsidRPr="00F55AE8">
        <w:t>.</w:t>
      </w:r>
    </w:p>
    <w:p w:rsidR="00F55AE8" w:rsidRPr="00F55AE8" w:rsidRDefault="00F55AE8" w:rsidP="00F55AE8">
      <w:pPr>
        <w:spacing w:before="240"/>
        <w:jc w:val="both"/>
      </w:pPr>
      <w:r w:rsidRPr="00F55AE8"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F55AE8" w:rsidRPr="00F55AE8" w:rsidRDefault="00F55AE8" w:rsidP="00F55AE8">
      <w:pPr>
        <w:spacing w:before="240"/>
        <w:jc w:val="both"/>
      </w:pPr>
      <w:r w:rsidRPr="00F55AE8">
        <w:t>a) uczestniczeniu w spółce jako wspólnik spółki cywilnej lub spółki osobowej,  posiadaniu co najmniej 10% udziałów lub akcji (o ile niższy próg nie wynika z przepisów prawa), pełnieniu funkcji członka organu nadzorczego lub zarządzającego, prokurenta, pełnomocnika,</w:t>
      </w:r>
    </w:p>
    <w:p w:rsidR="00F55AE8" w:rsidRPr="00F55AE8" w:rsidRDefault="00F55AE8" w:rsidP="00F55AE8">
      <w:pPr>
        <w:spacing w:before="240"/>
        <w:jc w:val="both"/>
      </w:pPr>
      <w:r w:rsidRPr="00F55AE8">
        <w:t xml:space="preserve">b) pozostawaniu w związku małżeńskim, w stosunku pokrewieństwa lub powinowactwa w linii prostej, pokrewieństwa lub powinowactwa w linii bocznej do drugiego stopnia, lub związaniu z tytułu </w:t>
      </w:r>
      <w:r w:rsidRPr="00F55AE8">
        <w:lastRenderedPageBreak/>
        <w:t xml:space="preserve">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F55AE8" w:rsidRDefault="00F55AE8" w:rsidP="00F55AE8">
      <w:pPr>
        <w:spacing w:before="240"/>
        <w:jc w:val="both"/>
      </w:pPr>
      <w:r w:rsidRPr="00F55AE8">
        <w:t>c) pozostawaniu z wykonawcą w takim stosunku prawnym lub faktycznym, że istnieje uzasadniona wątpliwość co do ich bezstronności lub niezależności w związku z postępowaniem o udzielenie zamówienia.</w:t>
      </w:r>
    </w:p>
    <w:p w:rsidR="00B94074" w:rsidRPr="00F55AE8" w:rsidRDefault="00B94074" w:rsidP="00F55AE8">
      <w:pPr>
        <w:spacing w:before="240"/>
        <w:jc w:val="both"/>
      </w:pPr>
    </w:p>
    <w:p w:rsidR="00F55AE8" w:rsidRDefault="00F55AE8" w:rsidP="00BF13A2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55"/>
        <w:gridCol w:w="4455"/>
      </w:tblGrid>
      <w:tr w:rsidR="00B94074" w:rsidRPr="00B94074" w:rsidTr="00B94074">
        <w:trPr>
          <w:trHeight w:val="501"/>
        </w:trPr>
        <w:tc>
          <w:tcPr>
            <w:tcW w:w="4455" w:type="dxa"/>
          </w:tcPr>
          <w:p w:rsidR="00B94074" w:rsidRPr="00B94074" w:rsidRDefault="00B94074" w:rsidP="00B94074">
            <w:pPr>
              <w:pStyle w:val="Default"/>
              <w:tabs>
                <w:tab w:val="right" w:pos="4043"/>
              </w:tabs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………………………………………… 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ab/>
              <w:t xml:space="preserve"> </w:t>
            </w:r>
          </w:p>
          <w:p w:rsidR="00B94074" w:rsidRPr="00B94074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sz w:val="22"/>
                <w:szCs w:val="22"/>
              </w:rPr>
              <w:t xml:space="preserve">(miejscowość i data) </w:t>
            </w:r>
          </w:p>
        </w:tc>
        <w:tc>
          <w:tcPr>
            <w:tcW w:w="4455" w:type="dxa"/>
          </w:tcPr>
          <w:p w:rsidR="00B94074" w:rsidRPr="00B94074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…………………………………………… </w:t>
            </w:r>
          </w:p>
          <w:p w:rsidR="00B94074" w:rsidRPr="00B94074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(podpis osób(-y) uprawnionej </w:t>
            </w:r>
          </w:p>
          <w:p w:rsidR="00B94074" w:rsidRPr="00B94074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 składania oświadczenia </w:t>
            </w:r>
          </w:p>
          <w:p w:rsidR="00B94074" w:rsidRPr="00B94074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B94074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woli w imieniu wykonawcy) </w:t>
            </w:r>
          </w:p>
        </w:tc>
      </w:tr>
    </w:tbl>
    <w:p w:rsidR="00B94074" w:rsidRPr="00F55AE8" w:rsidRDefault="00B94074" w:rsidP="00BF13A2"/>
    <w:sectPr w:rsidR="00B94074" w:rsidRPr="00F55AE8" w:rsidSect="00A948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246" w:rsidRDefault="003F5246" w:rsidP="00BF13A2">
      <w:pPr>
        <w:spacing w:after="0" w:line="240" w:lineRule="auto"/>
      </w:pPr>
      <w:r>
        <w:separator/>
      </w:r>
    </w:p>
  </w:endnote>
  <w:endnote w:type="continuationSeparator" w:id="1">
    <w:p w:rsidR="003F5246" w:rsidRDefault="003F5246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246" w:rsidRDefault="003F5246" w:rsidP="00BF13A2">
      <w:pPr>
        <w:spacing w:after="0" w:line="240" w:lineRule="auto"/>
      </w:pPr>
      <w:r>
        <w:separator/>
      </w:r>
    </w:p>
  </w:footnote>
  <w:footnote w:type="continuationSeparator" w:id="1">
    <w:p w:rsidR="003F5246" w:rsidRDefault="003F5246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A2" w:rsidRDefault="00BF13A2">
    <w:pPr>
      <w:pStyle w:val="Nagwek"/>
    </w:pPr>
    <w:r w:rsidRPr="00BF13A2">
      <w:rPr>
        <w:noProof/>
        <w:lang w:eastAsia="pl-PL"/>
      </w:rPr>
      <w:drawing>
        <wp:inline distT="0" distB="0" distL="0" distR="0">
          <wp:extent cx="5754624" cy="545116"/>
          <wp:effectExtent l="19050" t="0" r="0" b="0"/>
          <wp:docPr id="2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24" cy="5451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3A2"/>
    <w:rsid w:val="000C3D87"/>
    <w:rsid w:val="001E4A83"/>
    <w:rsid w:val="00287AFC"/>
    <w:rsid w:val="003F5246"/>
    <w:rsid w:val="00566940"/>
    <w:rsid w:val="009F243D"/>
    <w:rsid w:val="00A348CB"/>
    <w:rsid w:val="00A94842"/>
    <w:rsid w:val="00B06AD3"/>
    <w:rsid w:val="00B67863"/>
    <w:rsid w:val="00B94074"/>
    <w:rsid w:val="00B97F31"/>
    <w:rsid w:val="00BF13A2"/>
    <w:rsid w:val="00C92BC9"/>
    <w:rsid w:val="00D9382B"/>
    <w:rsid w:val="00F55AE8"/>
    <w:rsid w:val="00F72665"/>
    <w:rsid w:val="00F9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3A2"/>
  </w:style>
  <w:style w:type="paragraph" w:styleId="Stopka">
    <w:name w:val="footer"/>
    <w:basedOn w:val="Normalny"/>
    <w:link w:val="Stopka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UMK</cp:lastModifiedBy>
  <cp:revision>7</cp:revision>
  <dcterms:created xsi:type="dcterms:W3CDTF">2025-11-09T10:50:00Z</dcterms:created>
  <dcterms:modified xsi:type="dcterms:W3CDTF">2025-12-05T15:36:00Z</dcterms:modified>
</cp:coreProperties>
</file>